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2D318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ECC67F" wp14:editId="2D879E73">
                <wp:simplePos x="0" y="0"/>
                <wp:positionH relativeFrom="page">
                  <wp:posOffset>4714875</wp:posOffset>
                </wp:positionH>
                <wp:positionV relativeFrom="page">
                  <wp:posOffset>2266950</wp:posOffset>
                </wp:positionV>
                <wp:extent cx="26289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D318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78.5pt;width:20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fo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yDKPbgqICzYBFe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" filled="f" stroked="f">
                <v:textbox inset="0,0,0,0">
                  <w:txbxContent>
                    <w:p w:rsidR="00BA0ED9" w:rsidRDefault="002D318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23473" wp14:editId="52D3017C">
                <wp:simplePos x="0" y="0"/>
                <wp:positionH relativeFrom="page">
                  <wp:posOffset>933450</wp:posOffset>
                </wp:positionH>
                <wp:positionV relativeFrom="page">
                  <wp:posOffset>2912746</wp:posOffset>
                </wp:positionV>
                <wp:extent cx="4095750" cy="12763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Pr="000A5565" w:rsidRDefault="00B8721D" w:rsidP="000A556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0A5565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0A5565" w:rsidRPr="000A5565">
                              <w:rPr>
                                <w:b/>
                                <w:szCs w:val="28"/>
                              </w:rPr>
                              <w:t xml:space="preserve">59:32:3250001:3175, расположенного по адресу: Пермский край, Пермский район, Култаевское с/п, п. Объект КРП, ул. </w:t>
                            </w:r>
                            <w:proofErr w:type="spellStart"/>
                            <w:r w:rsidR="000A5565" w:rsidRPr="000A5565">
                              <w:rPr>
                                <w:b/>
                                <w:szCs w:val="28"/>
                              </w:rPr>
                              <w:t>Родановская</w:t>
                            </w:r>
                            <w:proofErr w:type="spellEnd"/>
                            <w:r w:rsidR="000A5565" w:rsidRPr="000A5565">
                              <w:rPr>
                                <w:b/>
                                <w:szCs w:val="28"/>
                              </w:rPr>
                              <w:t>. д. 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2.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wm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" filled="f" stroked="f">
                <v:textbox inset="0,0,0,0">
                  <w:txbxContent>
                    <w:p w:rsidR="00BA0ED9" w:rsidRPr="000A5565" w:rsidRDefault="00B8721D" w:rsidP="000A556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0A5565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0A5565" w:rsidRPr="000A5565">
                        <w:rPr>
                          <w:b/>
                          <w:szCs w:val="28"/>
                        </w:rPr>
                        <w:t xml:space="preserve">59:32:3250001:3175, расположенного по адресу: Пермский край, Пермский район, Култаевское с/п, п. Объект КРП, ул. </w:t>
                      </w:r>
                      <w:proofErr w:type="spellStart"/>
                      <w:r w:rsidR="000A5565" w:rsidRPr="000A5565">
                        <w:rPr>
                          <w:b/>
                          <w:szCs w:val="28"/>
                        </w:rPr>
                        <w:t>Родановская</w:t>
                      </w:r>
                      <w:proofErr w:type="spellEnd"/>
                      <w:r w:rsidR="000A5565" w:rsidRPr="000A5565">
                        <w:rPr>
                          <w:b/>
                          <w:szCs w:val="28"/>
                        </w:rPr>
                        <w:t>. д. 18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D318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2D318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B8721D" w:rsidP="00D4733E">
      <w:pPr>
        <w:keepNext/>
        <w:suppressAutoHyphens/>
        <w:spacing w:before="480" w:line="360" w:lineRule="exact"/>
        <w:ind w:right="142" w:firstLine="709"/>
        <w:jc w:val="both"/>
        <w:outlineLvl w:val="0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 № 470 (в ред</w:t>
      </w:r>
      <w:r w:rsidR="00D37145">
        <w:t>.</w:t>
      </w:r>
      <w:r w:rsidRPr="000E6F98">
        <w:t xml:space="preserve"> от </w:t>
      </w:r>
      <w:r w:rsidR="00D37145">
        <w:t>16</w:t>
      </w:r>
      <w:r>
        <w:t>.0</w:t>
      </w:r>
      <w:r w:rsidR="00D37145">
        <w:t>4</w:t>
      </w:r>
      <w:r>
        <w:t>.20</w:t>
      </w:r>
      <w:r w:rsidR="00D37145">
        <w:t>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9D0BE3">
        <w:rPr>
          <w:szCs w:val="28"/>
        </w:rPr>
        <w:t>Белкиной Н.В</w:t>
      </w:r>
      <w:r w:rsidR="00D37145">
        <w:rPr>
          <w:szCs w:val="28"/>
        </w:rPr>
        <w:t>.</w:t>
      </w:r>
      <w:r w:rsidR="00EB26E3">
        <w:rPr>
          <w:szCs w:val="28"/>
        </w:rPr>
        <w:t xml:space="preserve"> от </w:t>
      </w:r>
      <w:r w:rsidR="009D0BE3">
        <w:rPr>
          <w:szCs w:val="28"/>
        </w:rPr>
        <w:t>02.12</w:t>
      </w:r>
      <w:r w:rsidR="00EB26E3">
        <w:rPr>
          <w:szCs w:val="28"/>
        </w:rPr>
        <w:t xml:space="preserve">.2020 № </w:t>
      </w:r>
      <w:r w:rsidR="009D0BE3">
        <w:rPr>
          <w:szCs w:val="28"/>
        </w:rPr>
        <w:t>3070</w:t>
      </w:r>
      <w:r>
        <w:t xml:space="preserve">, </w:t>
      </w:r>
    </w:p>
    <w:p w:rsidR="00B8721D" w:rsidRPr="00F3585D" w:rsidRDefault="00B8721D" w:rsidP="00D4733E">
      <w:pPr>
        <w:keepNext/>
        <w:suppressAutoHyphens/>
        <w:spacing w:line="36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966466">
        <w:rPr>
          <w:szCs w:val="28"/>
        </w:rPr>
        <w:t>27 января 2021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9D0BE3">
        <w:rPr>
          <w:szCs w:val="28"/>
        </w:rPr>
        <w:t>1</w:t>
      </w:r>
      <w:r w:rsidR="00B94182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966466" w:rsidRPr="00373A02">
        <w:rPr>
          <w:color w:val="000000"/>
          <w:szCs w:val="28"/>
        </w:rPr>
        <w:t>Култаевское сельское поселение, с. Култаево, ул. Романа Кашина, д. 87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42595B">
        <w:rPr>
          <w:szCs w:val="28"/>
        </w:rPr>
        <w:t xml:space="preserve">смежного земельного участка с кадастровым номером </w:t>
      </w:r>
      <w:r w:rsidR="00491FE6" w:rsidRPr="00FC73C4">
        <w:rPr>
          <w:szCs w:val="28"/>
        </w:rPr>
        <w:t>59:32:</w:t>
      </w:r>
      <w:r w:rsidR="00491FE6">
        <w:rPr>
          <w:szCs w:val="28"/>
        </w:rPr>
        <w:t>3250001:3176</w:t>
      </w:r>
      <w:r w:rsidR="0042595B">
        <w:rPr>
          <w:szCs w:val="28"/>
        </w:rPr>
        <w:t xml:space="preserve"> с 3 до </w:t>
      </w:r>
      <w:r w:rsidR="00F62A03">
        <w:rPr>
          <w:szCs w:val="28"/>
        </w:rPr>
        <w:t>2</w:t>
      </w:r>
      <w:r w:rsidR="00491FE6">
        <w:rPr>
          <w:szCs w:val="28"/>
        </w:rPr>
        <w:t>,6</w:t>
      </w:r>
      <w:r w:rsidR="0042595B">
        <w:rPr>
          <w:szCs w:val="28"/>
        </w:rPr>
        <w:t xml:space="preserve"> метр</w:t>
      </w:r>
      <w:r w:rsidR="00F62A03">
        <w:rPr>
          <w:szCs w:val="28"/>
        </w:rPr>
        <w:t>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7E7507">
        <w:rPr>
          <w:szCs w:val="28"/>
        </w:rPr>
        <w:t>ЖУ</w:t>
      </w:r>
      <w:r w:rsidR="00EB26E3" w:rsidRPr="00EB26E3">
        <w:rPr>
          <w:szCs w:val="28"/>
        </w:rPr>
        <w:t xml:space="preserve"> – «</w:t>
      </w:r>
      <w:r w:rsidR="007E7507" w:rsidRPr="007E7507">
        <w:rPr>
          <w:szCs w:val="28"/>
        </w:rPr>
        <w:t>Зона застройки индивидуальными жилыми домами</w:t>
      </w:r>
      <w:r w:rsidR="00260BE6">
        <w:rPr>
          <w:szCs w:val="28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</w:t>
      </w:r>
      <w:r w:rsidR="008111D4" w:rsidRPr="00F26AEE">
        <w:rPr>
          <w:szCs w:val="28"/>
        </w:rPr>
        <w:t>Култаевского с</w:t>
      </w:r>
      <w:r w:rsidR="00640AFE">
        <w:rPr>
          <w:szCs w:val="28"/>
        </w:rPr>
        <w:t>ельского поселения, утвержденными</w:t>
      </w:r>
      <w:r w:rsidR="008111D4" w:rsidRPr="00F26AEE">
        <w:rPr>
          <w:szCs w:val="28"/>
        </w:rPr>
        <w:t xml:space="preserve"> решением Совета депутатов Култаевского сельского поселения от 09.</w:t>
      </w:r>
      <w:r w:rsidR="00640AFE">
        <w:rPr>
          <w:szCs w:val="28"/>
        </w:rPr>
        <w:t>06.2014 № 53 (в редакции решения</w:t>
      </w:r>
      <w:r w:rsidR="008111D4" w:rsidRPr="00F26AEE">
        <w:rPr>
          <w:szCs w:val="28"/>
        </w:rPr>
        <w:t xml:space="preserve"> Земского Собрания Пермского муницип</w:t>
      </w:r>
      <w:r w:rsidR="007636A5">
        <w:rPr>
          <w:szCs w:val="28"/>
        </w:rPr>
        <w:t>ального района Пермского края</w:t>
      </w:r>
      <w:r w:rsidR="008111D4">
        <w:rPr>
          <w:szCs w:val="28"/>
        </w:rPr>
        <w:t xml:space="preserve"> от 31.10.2019 № 11</w:t>
      </w:r>
      <w:r w:rsidR="008111D4" w:rsidRPr="00F26AEE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491FE6" w:rsidRPr="00FC73C4">
        <w:rPr>
          <w:szCs w:val="28"/>
        </w:rPr>
        <w:t>59:32:</w:t>
      </w:r>
      <w:r w:rsidR="00491FE6">
        <w:rPr>
          <w:szCs w:val="28"/>
        </w:rPr>
        <w:t>3250001:3175</w:t>
      </w:r>
      <w:r w:rsidR="00967C34" w:rsidRPr="00967C34">
        <w:t xml:space="preserve">, расположенного по адресу: Пермский край, Пермский район, </w:t>
      </w:r>
      <w:r w:rsidR="009B12E7" w:rsidRPr="00373A02">
        <w:rPr>
          <w:color w:val="000000"/>
          <w:szCs w:val="28"/>
        </w:rPr>
        <w:t>Култаевское</w:t>
      </w:r>
      <w:r w:rsidR="009B12E7" w:rsidRPr="009D0BE3">
        <w:t xml:space="preserve"> </w:t>
      </w:r>
      <w:r w:rsidR="009B12E7">
        <w:t xml:space="preserve">с/п, </w:t>
      </w:r>
      <w:r w:rsidR="009D0BE3" w:rsidRPr="009D0BE3">
        <w:t xml:space="preserve">п. Объект КРП, ул. </w:t>
      </w:r>
      <w:proofErr w:type="spellStart"/>
      <w:r w:rsidR="009D0BE3" w:rsidRPr="009D0BE3">
        <w:t>Родановская</w:t>
      </w:r>
      <w:proofErr w:type="spellEnd"/>
      <w:r w:rsidR="009D0BE3" w:rsidRPr="009D0BE3">
        <w:t>, д. 18</w:t>
      </w:r>
      <w:r>
        <w:rPr>
          <w:szCs w:val="28"/>
        </w:rPr>
        <w:t>.</w:t>
      </w:r>
    </w:p>
    <w:p w:rsidR="00B8721D" w:rsidRPr="00762EC1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3. Заинтересованные лица вправе до </w:t>
      </w:r>
      <w:r w:rsidR="00640AFE">
        <w:t>26</w:t>
      </w:r>
      <w:r w:rsidR="00F36F64">
        <w:t xml:space="preserve"> </w:t>
      </w:r>
      <w:r w:rsidR="00640AFE">
        <w:t>января</w:t>
      </w:r>
      <w:r w:rsidR="005B5BE0">
        <w:t xml:space="preserve"> 2021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94182" w:rsidRDefault="00B8721D" w:rsidP="00B94182">
      <w:pPr>
        <w:spacing w:line="360" w:lineRule="exact"/>
        <w:ind w:right="141" w:firstLine="709"/>
        <w:jc w:val="both"/>
        <w:rPr>
          <w:szCs w:val="28"/>
        </w:rPr>
      </w:pPr>
      <w:r>
        <w:t xml:space="preserve">4. </w:t>
      </w:r>
      <w:r w:rsidR="00B94182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B94182">
      <w:pPr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F62A03">
        <w:t xml:space="preserve"> </w:t>
      </w:r>
      <w:r w:rsidR="004869B6">
        <w:t>Белкину Наталью Валерьевну</w:t>
      </w:r>
      <w:r w:rsidR="0051380E"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D4733E" w:rsidRDefault="00D4733E" w:rsidP="009801A7">
      <w:pPr>
        <w:spacing w:line="350" w:lineRule="exact"/>
        <w:ind w:right="141"/>
        <w:jc w:val="both"/>
      </w:pPr>
    </w:p>
    <w:p w:rsidR="00B8721D" w:rsidRDefault="00E30DA0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</w:t>
      </w:r>
      <w:r w:rsidR="00390E5C">
        <w:t xml:space="preserve">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55" w:rsidRDefault="00641355">
      <w:r>
        <w:separator/>
      </w:r>
    </w:p>
  </w:endnote>
  <w:endnote w:type="continuationSeparator" w:id="0">
    <w:p w:rsidR="00641355" w:rsidRDefault="0064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55" w:rsidRDefault="00641355">
      <w:r>
        <w:separator/>
      </w:r>
    </w:p>
  </w:footnote>
  <w:footnote w:type="continuationSeparator" w:id="0">
    <w:p w:rsidR="00641355" w:rsidRDefault="0064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318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A5565"/>
    <w:rsid w:val="001526B2"/>
    <w:rsid w:val="001A3307"/>
    <w:rsid w:val="001B75E9"/>
    <w:rsid w:val="001D2097"/>
    <w:rsid w:val="00260BE6"/>
    <w:rsid w:val="0027001B"/>
    <w:rsid w:val="002D318A"/>
    <w:rsid w:val="0033017F"/>
    <w:rsid w:val="00390E5C"/>
    <w:rsid w:val="00416102"/>
    <w:rsid w:val="0042595B"/>
    <w:rsid w:val="00483799"/>
    <w:rsid w:val="004869B6"/>
    <w:rsid w:val="00491FE6"/>
    <w:rsid w:val="004D752D"/>
    <w:rsid w:val="004F0DC1"/>
    <w:rsid w:val="0051380E"/>
    <w:rsid w:val="005177B3"/>
    <w:rsid w:val="005B5BE0"/>
    <w:rsid w:val="005F05A9"/>
    <w:rsid w:val="00640AFE"/>
    <w:rsid w:val="00641355"/>
    <w:rsid w:val="006C61C1"/>
    <w:rsid w:val="0073231B"/>
    <w:rsid w:val="007636A5"/>
    <w:rsid w:val="007E7507"/>
    <w:rsid w:val="008111D4"/>
    <w:rsid w:val="00884615"/>
    <w:rsid w:val="008E62E2"/>
    <w:rsid w:val="00936A91"/>
    <w:rsid w:val="00953406"/>
    <w:rsid w:val="00966466"/>
    <w:rsid w:val="00967C34"/>
    <w:rsid w:val="009801A7"/>
    <w:rsid w:val="009B12E7"/>
    <w:rsid w:val="009D0BE3"/>
    <w:rsid w:val="00A94B02"/>
    <w:rsid w:val="00AC74E1"/>
    <w:rsid w:val="00AD48E9"/>
    <w:rsid w:val="00B563D7"/>
    <w:rsid w:val="00B8721D"/>
    <w:rsid w:val="00B94182"/>
    <w:rsid w:val="00BA0ED9"/>
    <w:rsid w:val="00BF01DD"/>
    <w:rsid w:val="00C00DDC"/>
    <w:rsid w:val="00D27F46"/>
    <w:rsid w:val="00D37145"/>
    <w:rsid w:val="00D4733E"/>
    <w:rsid w:val="00E2001D"/>
    <w:rsid w:val="00E30DA0"/>
    <w:rsid w:val="00EB26E3"/>
    <w:rsid w:val="00EB77FB"/>
    <w:rsid w:val="00F2145A"/>
    <w:rsid w:val="00F36F64"/>
    <w:rsid w:val="00F50F12"/>
    <w:rsid w:val="00F62A03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4ED3-5586-4DDA-A68F-7F7D1498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2020-12-10T10:41:00Z</dcterms:created>
  <dcterms:modified xsi:type="dcterms:W3CDTF">2020-12-10T10:41:00Z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